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5" w:rsidRDefault="004C1A3A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 xml:space="preserve">ALLEGATO </w:t>
      </w:r>
      <w:r w:rsidR="00C90687">
        <w:rPr>
          <w:rFonts w:ascii="Times New Roman" w:eastAsia="Calibri" w:hAnsi="Times New Roman" w:cs="Calibri"/>
          <w:b/>
          <w:sz w:val="36"/>
          <w:szCs w:val="36"/>
        </w:rPr>
        <w:t>VII</w:t>
      </w:r>
    </w:p>
    <w:p w:rsidR="00C90687" w:rsidRDefault="00C90687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C90687" w:rsidRDefault="00C90687">
      <w:pPr>
        <w:spacing w:after="120"/>
        <w:jc w:val="center"/>
        <w:rPr>
          <w:rFonts w:ascii="Times New Roman" w:hAnsi="Times New Roman"/>
          <w:sz w:val="36"/>
          <w:szCs w:val="36"/>
        </w:rPr>
      </w:pPr>
    </w:p>
    <w:p w:rsidR="001B11F5" w:rsidRDefault="004C1A3A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 xml:space="preserve">DICHIARAZIONE SOSTITUTIVA </w:t>
      </w:r>
    </w:p>
    <w:p w:rsidR="001B11F5" w:rsidRDefault="004C1A3A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IN MERITO ALL’INDIVIDUAZIONE DEL TITOLARE EFFETTIVO</w:t>
      </w:r>
    </w:p>
    <w:p w:rsidR="001B11F5" w:rsidRDefault="001B11F5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1B11F5" w:rsidRPr="00C90687" w:rsidRDefault="00C90687">
      <w:pPr>
        <w:spacing w:before="2"/>
        <w:ind w:left="91" w:right="2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90687">
        <w:rPr>
          <w:rFonts w:ascii="Times New Roman" w:eastAsia="Calibri" w:hAnsi="Times New Roman" w:cs="Calibri"/>
          <w:b/>
          <w:i/>
          <w:sz w:val="24"/>
          <w:szCs w:val="24"/>
        </w:rPr>
        <w:t>Dlgs</w:t>
      </w:r>
      <w:proofErr w:type="spellEnd"/>
      <w:r w:rsidRPr="00C90687">
        <w:rPr>
          <w:rFonts w:ascii="Times New Roman" w:eastAsia="Calibri" w:hAnsi="Times New Roman" w:cs="Calibri"/>
          <w:b/>
          <w:i/>
          <w:sz w:val="24"/>
          <w:szCs w:val="24"/>
        </w:rPr>
        <w:t xml:space="preserve">. n. 231/2007 e </w:t>
      </w:r>
      <w:proofErr w:type="spellStart"/>
      <w:r w:rsidRPr="00C90687">
        <w:rPr>
          <w:rFonts w:ascii="Times New Roman" w:eastAsia="Calibri" w:hAnsi="Times New Roman" w:cs="Calibri"/>
          <w:b/>
          <w:i/>
          <w:sz w:val="24"/>
          <w:szCs w:val="24"/>
        </w:rPr>
        <w:t>s.m.</w:t>
      </w:r>
      <w:r w:rsidR="004C1A3A" w:rsidRPr="00C90687">
        <w:rPr>
          <w:rFonts w:ascii="Times New Roman" w:eastAsia="Calibri" w:hAnsi="Times New Roman" w:cs="Calibri"/>
          <w:b/>
          <w:i/>
          <w:sz w:val="24"/>
          <w:szCs w:val="24"/>
        </w:rPr>
        <w:t>i.</w:t>
      </w:r>
      <w:proofErr w:type="spellEnd"/>
    </w:p>
    <w:p w:rsidR="001B11F5" w:rsidRDefault="001B11F5">
      <w:pPr>
        <w:rPr>
          <w:i/>
          <w:color w:val="000000"/>
          <w:sz w:val="20"/>
          <w:szCs w:val="20"/>
        </w:rPr>
      </w:pPr>
    </w:p>
    <w:p w:rsidR="00C90687" w:rsidRDefault="00C90687" w:rsidP="00C90687">
      <w:pPr>
        <w:pStyle w:val="Standard"/>
        <w:jc w:val="both"/>
      </w:pPr>
    </w:p>
    <w:p w:rsidR="00C90687" w:rsidRDefault="00C90687" w:rsidP="00C90687">
      <w:pPr>
        <w:pStyle w:val="Standard"/>
        <w:jc w:val="both"/>
      </w:pPr>
    </w:p>
    <w:p w:rsidR="00C90687" w:rsidRDefault="00C90687" w:rsidP="00C90687">
      <w:pPr>
        <w:pStyle w:val="Standard"/>
        <w:jc w:val="both"/>
      </w:pPr>
    </w:p>
    <w:p w:rsidR="00C90687" w:rsidRDefault="00C90687" w:rsidP="00C90687">
      <w:pPr>
        <w:pStyle w:val="Standard"/>
        <w:jc w:val="both"/>
        <w:sectPr w:rsidR="00C9068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340" w:right="1931" w:bottom="1460" w:left="1075" w:header="0" w:footer="1272" w:gutter="0"/>
          <w:pgNumType w:start="1"/>
          <w:cols w:space="720"/>
          <w:formProt w:val="0"/>
          <w:docGrid w:linePitch="100" w:charSpace="4096"/>
        </w:sectPr>
      </w:pPr>
    </w:p>
    <w:p w:rsidR="00C90687" w:rsidRDefault="00C90687" w:rsidP="00C90687">
      <w:pPr>
        <w:pStyle w:val="Standard"/>
        <w:jc w:val="both"/>
      </w:pPr>
      <w:r>
        <w:t xml:space="preserve">BANDO PER IL SUPPORTO DELLE IMPRESE DEL DISTRETTO URBANO DEL COMMERCIO </w:t>
      </w:r>
      <w:r w:rsidRPr="00406B2C">
        <w:t xml:space="preserve">(DUC PROGETTO TORINO COMPRA VICINO) </w:t>
      </w:r>
      <w:r>
        <w:t xml:space="preserve">ATTRAVERSO L’EROGAZIONE DI CONTRIBUTI A FONDO PERDUTO </w:t>
      </w:r>
    </w:p>
    <w:p w:rsidR="00C90687" w:rsidRPr="00904BCF" w:rsidRDefault="00C90687" w:rsidP="00C90687">
      <w:pPr>
        <w:pStyle w:val="Standard"/>
        <w:jc w:val="both"/>
        <w:rPr>
          <w:u w:val="single"/>
        </w:rPr>
      </w:pPr>
      <w:r w:rsidRPr="00904BCF">
        <w:rPr>
          <w:u w:val="single"/>
        </w:rPr>
        <w:t>CUP C18C25000430006</w:t>
      </w:r>
    </w:p>
    <w:p w:rsidR="001B11F5" w:rsidRDefault="001B11F5" w:rsidP="00C90687">
      <w:pPr>
        <w:jc w:val="both"/>
      </w:pPr>
    </w:p>
    <w:p w:rsidR="00C90687" w:rsidRDefault="00C90687">
      <w:r>
        <w:br w:type="page"/>
      </w:r>
    </w:p>
    <w:p w:rsidR="00C90687" w:rsidRDefault="00C90687"/>
    <w:p w:rsidR="00C90687" w:rsidRDefault="00C90687">
      <w:pPr>
        <w:rPr>
          <w:sz w:val="20"/>
          <w:szCs w:val="20"/>
        </w:rPr>
      </w:pPr>
    </w:p>
    <w:p w:rsidR="001B11F5" w:rsidRDefault="001B11F5">
      <w:pPr>
        <w:tabs>
          <w:tab w:val="left" w:pos="9019"/>
        </w:tabs>
        <w:ind w:left="235"/>
        <w:rPr>
          <w:color w:val="000000"/>
          <w:sz w:val="20"/>
          <w:szCs w:val="20"/>
        </w:rPr>
      </w:pPr>
    </w:p>
    <w:p w:rsidR="001B11F5" w:rsidRDefault="004C1A3A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t>Dichiarazioni sostitutive di certificazioni e di atti di notorietà ai sensi degli articoli 46 e 47 del Decreto del Presidente della Repubblica n. 445 del 28 dicembre 2000</w:t>
      </w:r>
    </w:p>
    <w:p w:rsidR="001B11F5" w:rsidRDefault="004C1A3A">
      <w:pPr>
        <w:spacing w:before="156" w:after="156" w:line="360" w:lineRule="auto"/>
        <w:ind w:hanging="2"/>
        <w:jc w:val="both"/>
      </w:pPr>
      <w:r>
        <w:rPr>
          <w:sz w:val="20"/>
          <w:szCs w:val="20"/>
        </w:rPr>
        <w:t>Il/La sottoscritto/a ______________________________________________________________</w:t>
      </w:r>
      <w:r>
        <w:rPr>
          <w:sz w:val="20"/>
          <w:szCs w:val="20"/>
        </w:rPr>
        <w:t xml:space="preserve">__ C.F. </w:t>
      </w:r>
      <w:r>
        <w:rPr>
          <w:sz w:val="20"/>
          <w:szCs w:val="20"/>
        </w:rPr>
        <w:t>____________________________________________________________________________ mail/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>_________________________________________ domicilio fiscale ________________________________________________________ i</w:t>
      </w:r>
      <w:r>
        <w:rPr>
          <w:color w:val="000000"/>
          <w:sz w:val="20"/>
          <w:szCs w:val="20"/>
        </w:rPr>
        <w:t>n qualità di titolare dell’ente _____________</w:t>
      </w:r>
      <w:r>
        <w:rPr>
          <w:color w:val="000000"/>
          <w:sz w:val="20"/>
          <w:szCs w:val="20"/>
        </w:rPr>
        <w:t>____________________________________avente sede legale in__________________________________ Via ____________________________________</w:t>
      </w:r>
      <w:r>
        <w:rPr>
          <w:color w:val="000000"/>
          <w:sz w:val="20"/>
          <w:szCs w:val="20"/>
        </w:rPr>
        <w:t xml:space="preserve"> n._____ Partita IVA e/o C.F. </w:t>
      </w:r>
      <w:r>
        <w:rPr>
          <w:color w:val="000000"/>
          <w:sz w:val="20"/>
          <w:szCs w:val="20"/>
        </w:rPr>
        <w:tab/>
        <w:t>_______________________________</w:t>
      </w:r>
    </w:p>
    <w:p w:rsidR="001B11F5" w:rsidRDefault="004C1A3A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</w:rPr>
        <w:t xml:space="preserve">- ai fini della concessione di aiuti “de </w:t>
      </w:r>
      <w:proofErr w:type="spellStart"/>
      <w:r>
        <w:rPr>
          <w:rFonts w:cstheme="minorHAnsi"/>
        </w:rPr>
        <w:t>minimis</w:t>
      </w:r>
      <w:proofErr w:type="spellEnd"/>
      <w:r>
        <w:rPr>
          <w:rFonts w:cstheme="minorHAnsi"/>
        </w:rPr>
        <w:t xml:space="preserve">” di cui al Regolamento (UE) n. 2831 della Commissione del 13 dicembre 2023 (pubblicato sulla Gazzetta ufficiale dell’Unione europea Serie L del 15 dicembre 2023) </w:t>
      </w:r>
    </w:p>
    <w:p w:rsidR="001B11F5" w:rsidRDefault="004C1A3A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</w:rPr>
        <w:t>- consapevole della responsabilità penale cu</w:t>
      </w:r>
      <w:r>
        <w:rPr>
          <w:rFonts w:cstheme="minorHAnsi"/>
        </w:rPr>
        <w:t>i incorre chi sottoscrive dichiarazioni mendaci e delle relative sanzioni penali di cui all’art. 75 e 76 del DPR 445/2000, nonché delle conseguenze amministrative di decadenza dai benefici eventualmente conseguiti al provvedimento emanato, ai sensi dell’ar</w:t>
      </w:r>
      <w:r>
        <w:rPr>
          <w:rFonts w:cstheme="minorHAnsi"/>
        </w:rPr>
        <w:t xml:space="preserve">t. 46 e 47 del DPR 445/2000 e </w:t>
      </w:r>
      <w:proofErr w:type="spellStart"/>
      <w:r>
        <w:rPr>
          <w:rFonts w:cstheme="minorHAnsi"/>
        </w:rPr>
        <w:t>s.m.</w:t>
      </w:r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, </w:t>
      </w:r>
    </w:p>
    <w:p w:rsidR="001B11F5" w:rsidRDefault="004C1A3A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</w:rPr>
        <w:t xml:space="preserve">ai fini dell’identificazione del titolare effettivo, di cui al D.lgs. n. 231/2007 e  </w:t>
      </w:r>
      <w:proofErr w:type="spellStart"/>
      <w:r>
        <w:rPr>
          <w:rFonts w:cstheme="minorHAnsi"/>
        </w:rPr>
        <w:t>s.m.i.</w:t>
      </w:r>
      <w:proofErr w:type="spellEnd"/>
      <w:r>
        <w:rPr>
          <w:rFonts w:cstheme="minorHAnsi"/>
        </w:rPr>
        <w:t xml:space="preserve">, e secondo quanto disposto dal Manuale Operativo sulle Procedure del PN Metro Plus 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il/i titolare/i effettivo/i</w:t>
      </w:r>
      <w:r>
        <w:rPr>
          <w:color w:val="000000"/>
          <w:sz w:val="20"/>
          <w:szCs w:val="20"/>
        </w:rPr>
        <w:t xml:space="preserve"> dell'impresa, partecipante al presente bando è/sono: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sulla base del criterio dell’assetto proprietario: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2,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 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(sulla base del presente criterio si individua il titolare/i effettivo/i quando una o più persone detengono </w:t>
      </w:r>
      <w:r>
        <w:rPr>
          <w:i/>
          <w:color w:val="000000"/>
          <w:sz w:val="20"/>
          <w:szCs w:val="20"/>
        </w:rPr>
        <w:t>una partecipazione del capitale dell’impresa partecipante superiore al 25%. Se questa percentuale di partecipazione societaria è controllata da un’altra entità giuridica non fisica, è necessario risalire la catena proprietaria fino a trovare il titolare ef</w:t>
      </w:r>
      <w:r>
        <w:rPr>
          <w:i/>
          <w:color w:val="000000"/>
          <w:sz w:val="20"/>
          <w:szCs w:val="20"/>
        </w:rPr>
        <w:t>fettivo.)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i/>
          <w:color w:val="000000"/>
          <w:sz w:val="20"/>
          <w:szCs w:val="20"/>
        </w:rPr>
      </w:pP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i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C.F.____________</w:t>
      </w:r>
      <w:r>
        <w:rPr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C.F.______________________________________</w:t>
      </w:r>
      <w:r>
        <w:rPr>
          <w:color w:val="000000"/>
          <w:sz w:val="20"/>
          <w:szCs w:val="20"/>
        </w:rPr>
        <w:t xml:space="preserve">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t>C.F._____________________________________</w:t>
      </w:r>
      <w:r>
        <w:t xml:space="preserve">_ residente a _______________________ </w:t>
      </w:r>
      <w:proofErr w:type="spellStart"/>
      <w:r>
        <w:t>prov</w:t>
      </w:r>
      <w:proofErr w:type="spellEnd"/>
      <w:r>
        <w:t xml:space="preserve">. ______ in </w:t>
      </w:r>
      <w:r>
        <w:lastRenderedPageBreak/>
        <w:t>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quanto detiene/detengono una partecipazione del capitale societario pari a ______% e, pertanto, superiore al 25%.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OPPURE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(in subordine</w:t>
      </w:r>
      <w:r>
        <w:rPr>
          <w:b/>
          <w:color w:val="000000"/>
          <w:sz w:val="20"/>
          <w:szCs w:val="20"/>
        </w:rPr>
        <w:t xml:space="preserve"> rispetto al criterio 1)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sulla base del criterio del controllo: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3,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Da utilizzare solo nell’impossibilità di applicare il criterio 1) 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(sulla base di questo criterio, si provvede a verificare chi è la persona, o il </w:t>
      </w:r>
      <w:r>
        <w:rPr>
          <w:i/>
          <w:color w:val="000000"/>
          <w:sz w:val="20"/>
          <w:szCs w:val="20"/>
        </w:rPr>
        <w:t xml:space="preserve">gruppo di persone, che tramite il possesso della maggioranza dei voti o vincoli contrattuali, esercita maggiore influenza all’interno del panorama degli </w:t>
      </w:r>
      <w:proofErr w:type="spellStart"/>
      <w:r>
        <w:rPr>
          <w:i/>
          <w:color w:val="000000"/>
          <w:sz w:val="20"/>
          <w:szCs w:val="20"/>
        </w:rPr>
        <w:t>shareholders</w:t>
      </w:r>
      <w:proofErr w:type="spellEnd"/>
      <w:r>
        <w:rPr>
          <w:i/>
          <w:color w:val="000000"/>
          <w:sz w:val="20"/>
          <w:szCs w:val="20"/>
        </w:rPr>
        <w:t>.)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</w:t>
      </w:r>
      <w:r>
        <w:rPr>
          <w:color w:val="000000"/>
          <w:sz w:val="20"/>
          <w:szCs w:val="20"/>
        </w:rPr>
        <w:t>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</w:t>
      </w:r>
      <w:r>
        <w:rPr>
          <w:color w:val="000000"/>
          <w:sz w:val="20"/>
          <w:szCs w:val="20"/>
        </w:rPr>
        <w:t>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</w:t>
      </w:r>
      <w:r>
        <w:rPr>
          <w:color w:val="000000"/>
          <w:sz w:val="20"/>
          <w:szCs w:val="20"/>
        </w:rPr>
        <w:t>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quanto è la persona/il gruppo di persone, che, tramite il possesso della maggioranza</w:t>
      </w:r>
      <w:r>
        <w:rPr>
          <w:color w:val="000000"/>
          <w:sz w:val="20"/>
          <w:szCs w:val="20"/>
        </w:rPr>
        <w:t xml:space="preserve"> dei voti o vincoli contrattuali (</w:t>
      </w:r>
      <w:r>
        <w:rPr>
          <w:color w:val="000000"/>
          <w:sz w:val="20"/>
          <w:szCs w:val="20"/>
          <w:u w:val="single"/>
        </w:rPr>
        <w:t>indicare il numero dei voti</w:t>
      </w:r>
      <w:r>
        <w:rPr>
          <w:color w:val="000000"/>
          <w:sz w:val="20"/>
          <w:szCs w:val="20"/>
        </w:rPr>
        <w:t xml:space="preserve">), esercita maggiore influenza all’interno del panorama degli </w:t>
      </w:r>
      <w:proofErr w:type="spellStart"/>
      <w:r>
        <w:rPr>
          <w:color w:val="000000"/>
          <w:sz w:val="20"/>
          <w:szCs w:val="20"/>
        </w:rPr>
        <w:t>shareholders</w:t>
      </w:r>
      <w:proofErr w:type="spellEnd"/>
      <w:r>
        <w:rPr>
          <w:color w:val="000000"/>
          <w:sz w:val="20"/>
          <w:szCs w:val="20"/>
        </w:rPr>
        <w:t>.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OPPURE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(in subordine rispetto al criterio 2)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sulla base del criterio residuale: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Da utilizzare solo </w:t>
      </w:r>
      <w:r>
        <w:rPr>
          <w:b/>
          <w:color w:val="000000"/>
          <w:sz w:val="20"/>
          <w:szCs w:val="20"/>
          <w:u w:val="single"/>
        </w:rPr>
        <w:t>nell’impossibilità di applicare il criterio 1) e 2)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5,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 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(questo criterio stabilisce che, se non sono stati individuati i titolari effettivi con i precedenti due criteri, o nel caso in cui si tratti </w:t>
      </w:r>
      <w:r>
        <w:rPr>
          <w:b/>
          <w:color w:val="000000"/>
          <w:sz w:val="20"/>
          <w:szCs w:val="20"/>
        </w:rPr>
        <w:t>impresa quotata/ imp</w:t>
      </w:r>
      <w:r>
        <w:rPr>
          <w:b/>
          <w:color w:val="000000"/>
          <w:sz w:val="20"/>
          <w:szCs w:val="20"/>
        </w:rPr>
        <w:t xml:space="preserve">resa ad azionariato diffuso, il titolare effettivo </w:t>
      </w:r>
      <w:r>
        <w:rPr>
          <w:i/>
          <w:color w:val="000000"/>
          <w:sz w:val="20"/>
          <w:szCs w:val="20"/>
        </w:rPr>
        <w:t xml:space="preserve"> vada individuato in colui che esercita poteri di amministrazione o direzione della società.)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</w:pPr>
      <w:r>
        <w:rPr>
          <w:color w:val="000000"/>
          <w:sz w:val="20"/>
          <w:szCs w:val="20"/>
        </w:rPr>
        <w:t>C.F.______________________________</w:t>
      </w:r>
      <w:r>
        <w:rPr>
          <w:color w:val="000000"/>
          <w:sz w:val="20"/>
          <w:szCs w:val="20"/>
        </w:rPr>
        <w:t xml:space="preserve">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C.F.____________</w:t>
      </w:r>
      <w:r>
        <w:rPr>
          <w:i/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n._________  CAP ________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</w:p>
    <w:p w:rsidR="001B11F5" w:rsidRDefault="004C1A3A">
      <w:pPr>
        <w:tabs>
          <w:tab w:val="left" w:pos="9019"/>
        </w:tabs>
        <w:spacing w:line="276" w:lineRule="auto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quanto esercita/ esercitano poteri di amministrazione o direzione della società in virtù di __</w:t>
      </w:r>
      <w:r>
        <w:rPr>
          <w:color w:val="000000"/>
          <w:sz w:val="20"/>
          <w:szCs w:val="20"/>
        </w:rPr>
        <w:t>__________</w:t>
      </w:r>
    </w:p>
    <w:p w:rsidR="001B11F5" w:rsidRDefault="004C1A3A">
      <w:pPr>
        <w:tabs>
          <w:tab w:val="left" w:pos="9019"/>
        </w:tabs>
        <w:spacing w:line="276" w:lineRule="auto"/>
        <w:ind w:left="235"/>
        <w:jc w:val="both"/>
      </w:pPr>
      <w:r>
        <w:rPr>
          <w:color w:val="000000"/>
          <w:sz w:val="20"/>
          <w:szCs w:val="20"/>
        </w:rPr>
        <w:t xml:space="preserve">Il/la sottoscritto/a dichiara inoltre di essere informato/a, ai sensi del Regolamento UE 679/2016 e </w:t>
      </w:r>
      <w:r>
        <w:rPr>
          <w:color w:val="000000"/>
        </w:rPr>
        <w:t xml:space="preserve">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 xml:space="preserve">. n. 196/2003 “Codice in materia di protezione dei dati personali”, </w:t>
      </w:r>
      <w:r>
        <w:rPr>
          <w:color w:val="000000"/>
          <w:sz w:val="20"/>
          <w:szCs w:val="20"/>
        </w:rPr>
        <w:t xml:space="preserve">che i dati personali raccolti saranno trattati, anche con strumenti </w:t>
      </w:r>
      <w:r>
        <w:rPr>
          <w:color w:val="000000"/>
          <w:sz w:val="20"/>
          <w:szCs w:val="20"/>
        </w:rPr>
        <w:t>informatici, esclusivamente nell’ambito del procedimento per il quale la presente dichiarazione viene resa.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4C1A3A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DA COMPILARE, CONVERTIRE IN PDF E SOTTOSCRIVERE CON FIRMA DIGITALE</w:t>
      </w:r>
    </w:p>
    <w:p w:rsidR="001B11F5" w:rsidRDefault="004C1A3A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 xml:space="preserve">A CURA DEL LEGALE RAPPRESENTANTE DEL SOGGETTO PROPONENTE </w:t>
      </w: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1B11F5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B11F5" w:rsidRDefault="001B11F5">
      <w:pPr>
        <w:spacing w:before="3"/>
        <w:ind w:left="4396"/>
        <w:rPr>
          <w:i/>
          <w:sz w:val="20"/>
          <w:szCs w:val="20"/>
        </w:rPr>
      </w:pPr>
    </w:p>
    <w:sectPr w:rsidR="001B11F5" w:rsidSect="00C90687">
      <w:type w:val="continuous"/>
      <w:pgSz w:w="11906" w:h="16838"/>
      <w:pgMar w:top="1340" w:right="1931" w:bottom="1460" w:left="1075" w:header="0" w:footer="127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1A3A">
      <w:r>
        <w:separator/>
      </w:r>
    </w:p>
  </w:endnote>
  <w:endnote w:type="continuationSeparator" w:id="0">
    <w:p w:rsidR="00000000" w:rsidRDefault="004C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F5" w:rsidRDefault="004C1A3A">
    <w:pPr>
      <w:tabs>
        <w:tab w:val="center" w:pos="4819"/>
        <w:tab w:val="right" w:pos="9638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1B11F5" w:rsidRDefault="001B11F5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F5" w:rsidRDefault="004C1A3A">
    <w:pPr>
      <w:spacing w:line="0" w:lineRule="atLeast"/>
      <w:jc w:val="center"/>
      <w:rPr>
        <w:color w:val="000000"/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1A3A">
      <w:r>
        <w:separator/>
      </w:r>
    </w:p>
  </w:footnote>
  <w:footnote w:type="continuationSeparator" w:id="0">
    <w:p w:rsidR="00000000" w:rsidRDefault="004C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F5" w:rsidRDefault="001B11F5">
    <w:pPr>
      <w:tabs>
        <w:tab w:val="center" w:pos="4819"/>
        <w:tab w:val="right" w:pos="9638"/>
      </w:tabs>
      <w:rPr>
        <w:color w:val="000000"/>
      </w:rPr>
    </w:pPr>
  </w:p>
  <w:p w:rsidR="001B11F5" w:rsidRDefault="001B11F5">
    <w:pPr>
      <w:widowControl/>
      <w:spacing w:after="160" w:line="259" w:lineRule="auto"/>
      <w:rPr>
        <w:color w:val="000000"/>
      </w:rPr>
    </w:pPr>
  </w:p>
  <w:p w:rsidR="001B11F5" w:rsidRDefault="001B11F5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F5" w:rsidRDefault="001B11F5">
    <w:pPr>
      <w:widowControl/>
      <w:spacing w:after="160" w:line="259" w:lineRule="auto"/>
      <w:jc w:val="center"/>
      <w:rPr>
        <w:rFonts w:ascii="Calibri" w:eastAsia="Calibri" w:hAnsi="Calibri" w:cs="Calibri"/>
      </w:rPr>
    </w:pPr>
    <w:bookmarkStart w:id="1" w:name="_heading=h.fs957ekph175"/>
    <w:bookmarkEnd w:id="1"/>
  </w:p>
  <w:p w:rsidR="001B11F5" w:rsidRDefault="001B11F5">
    <w:pPr>
      <w:widowControl/>
      <w:spacing w:after="160" w:line="259" w:lineRule="auto"/>
      <w:jc w:val="center"/>
    </w:pPr>
    <w:bookmarkStart w:id="2" w:name="_heading=h.m3pa8j93vn3y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0C5"/>
    <w:multiLevelType w:val="multilevel"/>
    <w:tmpl w:val="CCFEB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947552"/>
    <w:multiLevelType w:val="multilevel"/>
    <w:tmpl w:val="1870FA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1F5"/>
    <w:rsid w:val="001B11F5"/>
    <w:rsid w:val="004C1A3A"/>
    <w:rsid w:val="00C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styleId="Numeroriga">
    <w:name w:val="line number"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0687"/>
    <w:pPr>
      <w:widowControl w:val="0"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mXJrArQrlvF+btrThMVa59Shkw==">CgMxLjAyDmguZnM5NTdla3BoMTc1Mg5oLm0zcGE4ajkzdm4zeTgAciExdGIxZ3BMc1Z1RzlpdTZKSGFocWRrcUc3cXJiclRwZ08=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CD15153</dc:creator>
  <cp:lastModifiedBy>PONZIANO Giuseppa u212958</cp:lastModifiedBy>
  <cp:revision>17</cp:revision>
  <cp:lastPrinted>2026-03-31T14:33:00Z</cp:lastPrinted>
  <dcterms:created xsi:type="dcterms:W3CDTF">2026-03-31T14:32:00Z</dcterms:created>
  <dcterms:modified xsi:type="dcterms:W3CDTF">2026-03-31T14:33:00Z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