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>
          <w:sz w:val="44"/>
          <w:szCs w:val="44"/>
          <w:vertAlign w:val="baseline"/>
        </w:rPr>
      </w:pPr>
      <w:bookmarkStart w:colFirst="0" w:colLast="0" w:name="_heading=h.vvl3budbgcu" w:id="0"/>
      <w:bookmarkEnd w:id="0"/>
      <w:r w:rsidDel="00000000" w:rsidR="00000000" w:rsidRPr="00000000">
        <w:rPr>
          <w:sz w:val="44"/>
          <w:szCs w:val="44"/>
          <w:vertAlign w:val="baseline"/>
          <w:rtl w:val="0"/>
        </w:rPr>
        <w:t xml:space="preserve">MODELLO DI DESCRIZIONE DEL PROGETTO E DEL PARTENARIATO</w:t>
      </w:r>
    </w:p>
    <w:p w:rsidR="00000000" w:rsidDel="00000000" w:rsidP="00000000" w:rsidRDefault="00000000" w:rsidRPr="00000000" w14:paraId="00000005">
      <w:pPr>
        <w:pStyle w:val="Subtitle"/>
        <w:jc w:val="center"/>
        <w:rPr>
          <w:i w:val="0"/>
          <w:color w:val="000000"/>
          <w:sz w:val="42"/>
          <w:szCs w:val="42"/>
          <w:vertAlign w:val="baseline"/>
        </w:rPr>
      </w:pPr>
      <w:bookmarkStart w:colFirst="0" w:colLast="0" w:name="_heading=h.p0d5kgcd6wro" w:id="1"/>
      <w:bookmarkEnd w:id="1"/>
      <w:r w:rsidDel="00000000" w:rsidR="00000000" w:rsidRPr="00000000">
        <w:rPr>
          <w:i w:val="0"/>
          <w:color w:val="000000"/>
          <w:sz w:val="42"/>
          <w:szCs w:val="42"/>
          <w:vertAlign w:val="baseline"/>
          <w:rtl w:val="0"/>
        </w:rPr>
        <w:t xml:space="preserve">(da riportare su carta intestata del soggetto proponente)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Titolo:</w:t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Periodo di svolgimento:</w:t>
      </w:r>
    </w:p>
    <w:p w:rsidR="00000000" w:rsidDel="00000000" w:rsidP="00000000" w:rsidRDefault="00000000" w:rsidRPr="00000000" w14:paraId="0000000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Luogo di svolgimento:</w:t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Descrizione generale dell’iniziativa, inclusa l’articolazione e l’organizzazione delle attività. Indicare anche chi l’ha finanziata e in quale percentuale (</w:t>
      </w:r>
      <w:r w:rsidDel="00000000" w:rsidR="00000000" w:rsidRPr="00000000">
        <w:rPr>
          <w:i w:val="1"/>
          <w:sz w:val="22"/>
          <w:szCs w:val="22"/>
          <w:rtl w:val="0"/>
        </w:rPr>
        <w:t xml:space="preserve">max 3.000 battute, spazi inclusi</w:t>
      </w:r>
      <w:r w:rsidDel="00000000" w:rsidR="00000000" w:rsidRPr="00000000">
        <w:rPr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Motivazione per cui si ritiene che l’iniziativa corrisponda a uno o più obiettivi del Premio indicati all’art. 3 del Bando (</w:t>
      </w:r>
      <w:r w:rsidDel="00000000" w:rsidR="00000000" w:rsidRPr="00000000">
        <w:rPr>
          <w:i w:val="1"/>
          <w:sz w:val="22"/>
          <w:szCs w:val="22"/>
          <w:rtl w:val="0"/>
        </w:rPr>
        <w:t xml:space="preserve">max 1.000 battute, spazi inclusi</w:t>
      </w:r>
      <w:r w:rsidDel="00000000" w:rsidR="00000000" w:rsidRPr="00000000">
        <w:rPr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Motivazione per cui si ritiene che l’iniziativa corrisponda a uno o più macro-criteri del Premio indicati all’art. 6 del Bando (</w:t>
      </w:r>
      <w:r w:rsidDel="00000000" w:rsidR="00000000" w:rsidRPr="00000000">
        <w:rPr>
          <w:i w:val="1"/>
          <w:sz w:val="22"/>
          <w:szCs w:val="22"/>
          <w:rtl w:val="0"/>
        </w:rPr>
        <w:t xml:space="preserve">max 4.000 battute, spazi inclusi</w:t>
      </w:r>
      <w:r w:rsidDel="00000000" w:rsidR="00000000" w:rsidRPr="00000000">
        <w:rPr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 di innovazione nella composizione del partenariato.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Interazione delle competenze del partenariato.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Grado di innovazione delle soluzioni progettate rispetto ai bisogni identificati.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Attribuzione equa delle risorse impiegate in rapporto alle attività realizzate/progettate.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Efficacia del piano di comunicazione realizzato/progettato.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Impatto del progetto sulla mission istituzionale del soggetto proponente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Premio Aurelio Catalano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sulle politiche locali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Premio Maurizio Baradello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o sulla sostenibilità finanziaria del progetto medesimo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Premio Anna Tornoni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Modalità di comunicazione (</w:t>
      </w:r>
      <w:r w:rsidDel="00000000" w:rsidR="00000000" w:rsidRPr="00000000">
        <w:rPr>
          <w:i w:val="1"/>
          <w:sz w:val="22"/>
          <w:szCs w:val="22"/>
          <w:rtl w:val="0"/>
        </w:rPr>
        <w:t xml:space="preserve">nel caso di iniziativa conclusa</w:t>
      </w:r>
      <w:r w:rsidDel="00000000" w:rsidR="00000000" w:rsidRPr="00000000">
        <w:rPr>
          <w:sz w:val="22"/>
          <w:szCs w:val="22"/>
          <w:rtl w:val="0"/>
        </w:rPr>
        <w:t xml:space="preserve">) o ulteriore attività progettuale (</w:t>
      </w:r>
      <w:r w:rsidDel="00000000" w:rsidR="00000000" w:rsidRPr="00000000">
        <w:rPr>
          <w:i w:val="1"/>
          <w:sz w:val="22"/>
          <w:szCs w:val="22"/>
          <w:rtl w:val="0"/>
        </w:rPr>
        <w:t xml:space="preserve">nel caso di iniziativa in corso</w:t>
      </w:r>
      <w:r w:rsidDel="00000000" w:rsidR="00000000" w:rsidRPr="00000000">
        <w:rPr>
          <w:sz w:val="22"/>
          <w:szCs w:val="22"/>
          <w:rtl w:val="0"/>
        </w:rPr>
        <w:t xml:space="preserve">) che si intendono adottare in caso di valutazione positiva del progetto (</w:t>
      </w:r>
      <w:r w:rsidDel="00000000" w:rsidR="00000000" w:rsidRPr="00000000">
        <w:rPr>
          <w:i w:val="1"/>
          <w:sz w:val="22"/>
          <w:szCs w:val="22"/>
          <w:rtl w:val="0"/>
        </w:rPr>
        <w:t xml:space="preserve">max 500 battute, spazi inclusi</w:t>
      </w:r>
      <w:r w:rsidDel="00000000" w:rsidR="00000000" w:rsidRPr="00000000">
        <w:rPr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2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2"/>
          <w:szCs w:val="22"/>
        </w:rPr>
      </w:pPr>
      <w:bookmarkStart w:colFirst="0" w:colLast="0" w:name="_heading=h.k6pe2u2w9ehh" w:id="2"/>
      <w:bookmarkEnd w:id="2"/>
      <w:r w:rsidDel="00000000" w:rsidR="00000000" w:rsidRPr="00000000">
        <w:rPr>
          <w:sz w:val="22"/>
          <w:szCs w:val="22"/>
          <w:rtl w:val="0"/>
        </w:rPr>
        <w:t xml:space="preserve">8. </w:t>
      </w:r>
      <w:r w:rsidDel="00000000" w:rsidR="00000000" w:rsidRPr="00000000">
        <w:rPr>
          <w:i w:val="1"/>
          <w:sz w:val="22"/>
          <w:szCs w:val="22"/>
          <w:rtl w:val="0"/>
        </w:rPr>
        <w:t xml:space="preserve">(soltanto per il Premio Aurelio Catalano) </w:t>
      </w:r>
      <w:r w:rsidDel="00000000" w:rsidR="00000000" w:rsidRPr="00000000">
        <w:rPr>
          <w:sz w:val="22"/>
          <w:szCs w:val="22"/>
          <w:rtl w:val="0"/>
        </w:rPr>
        <w:t xml:space="preserve">Elenco delle iniziative di cooperazione allo sviluppo svolte nel triennio 2022-2024 (settore, luogo, periodo, valore finanziario, finanziatore/i, partner):</w:t>
      </w:r>
    </w:p>
    <w:p w:rsidR="00000000" w:rsidDel="00000000" w:rsidP="00000000" w:rsidRDefault="00000000" w:rsidRPr="00000000" w14:paraId="00000024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Elenco degli eventuali allegati (</w:t>
      </w:r>
      <w:r w:rsidDel="00000000" w:rsidR="00000000" w:rsidRPr="00000000">
        <w:rPr>
          <w:i w:val="1"/>
          <w:sz w:val="22"/>
          <w:szCs w:val="22"/>
          <w:rtl w:val="0"/>
        </w:rPr>
        <w:t xml:space="preserve">il proponente può allegare l’application form del progetto o materiali di comunicazione utili per la valutazione da parte della giuria</w:t>
      </w:r>
      <w:r w:rsidDel="00000000" w:rsidR="00000000" w:rsidRPr="00000000">
        <w:rPr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247" w:right="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normale1" w:customStyle="1">
    <w:name w:val="Testo normale1"/>
    <w:basedOn w:val="Normale"/>
    <w:rsid w:val="002B2DDF"/>
    <w:rPr>
      <w:rFonts w:ascii="Courier New" w:cs="Courier New" w:hAnsi="Courier New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2B2D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nA0g8qIZun2JWeylOEc2pQx3w==">CgMxLjAyDWgudnZsM2J1ZGJnY3UyDmgucDBkNWtnY2Q2d3JvMg5oLms2cGUydTJ3OWVoaDgAciExekN0c3d6dFN0dEloR3ZoNlJjSnQzUkw1eFZBVGdEVU8=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2023-09-13T15:12:00Z</dcterms:created>
  <dc:creator>GIANPIERO TOSO</dc:creator>
</cp:coreProperties>
</file>